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00F" w:rsidRPr="00052DD9" w:rsidRDefault="00052DD9" w:rsidP="00FC337E">
      <w:pPr>
        <w:spacing w:after="0"/>
        <w:jc w:val="center"/>
        <w:rPr>
          <w:rFonts w:ascii="Times New Roman" w:hAnsi="Times New Roman"/>
          <w:sz w:val="28"/>
        </w:rPr>
      </w:pPr>
      <w:r w:rsidRPr="00052DD9">
        <w:rPr>
          <w:rFonts w:ascii="Times New Roman" w:hAnsi="Times New Roman"/>
          <w:sz w:val="28"/>
        </w:rPr>
        <w:t>ВЫПОЛНЕНИЕ</w:t>
      </w:r>
      <w:r w:rsidR="00501A84" w:rsidRPr="00052DD9">
        <w:rPr>
          <w:rFonts w:ascii="Times New Roman" w:hAnsi="Times New Roman"/>
          <w:sz w:val="28"/>
        </w:rPr>
        <w:t xml:space="preserve"> </w:t>
      </w:r>
      <w:r w:rsidR="00FC337E" w:rsidRPr="00052DD9">
        <w:rPr>
          <w:rFonts w:ascii="Times New Roman" w:hAnsi="Times New Roman"/>
          <w:sz w:val="28"/>
        </w:rPr>
        <w:t>ПЛАН</w:t>
      </w:r>
      <w:r w:rsidRPr="00052DD9">
        <w:rPr>
          <w:rFonts w:ascii="Times New Roman" w:hAnsi="Times New Roman"/>
          <w:sz w:val="28"/>
        </w:rPr>
        <w:t>А</w:t>
      </w:r>
      <w:r w:rsidR="00FC337E" w:rsidRPr="00052DD9">
        <w:rPr>
          <w:rFonts w:ascii="Times New Roman" w:hAnsi="Times New Roman"/>
          <w:sz w:val="28"/>
        </w:rPr>
        <w:t xml:space="preserve"> ПРОТИВОДЕЙСТВИЯ КОРРУПЦИИ </w:t>
      </w:r>
    </w:p>
    <w:p w:rsidR="00103250" w:rsidRPr="00052DD9" w:rsidRDefault="00103250" w:rsidP="00FC337E">
      <w:pPr>
        <w:spacing w:after="0"/>
        <w:jc w:val="center"/>
        <w:rPr>
          <w:rFonts w:ascii="Times New Roman" w:hAnsi="Times New Roman"/>
          <w:sz w:val="28"/>
        </w:rPr>
      </w:pPr>
      <w:r w:rsidRPr="00052DD9">
        <w:rPr>
          <w:rFonts w:ascii="Times New Roman" w:hAnsi="Times New Roman"/>
          <w:sz w:val="28"/>
        </w:rPr>
        <w:t xml:space="preserve">МКУ «МЦБ НЮКСЕНСКОГО </w:t>
      </w:r>
      <w:r w:rsidR="00715EA6">
        <w:rPr>
          <w:rFonts w:ascii="Times New Roman" w:hAnsi="Times New Roman"/>
          <w:sz w:val="28"/>
        </w:rPr>
        <w:t>ОКРУГА</w:t>
      </w:r>
      <w:r w:rsidRPr="00052DD9">
        <w:rPr>
          <w:rFonts w:ascii="Times New Roman" w:hAnsi="Times New Roman"/>
          <w:sz w:val="28"/>
        </w:rPr>
        <w:t>»</w:t>
      </w:r>
    </w:p>
    <w:p w:rsidR="00FC337E" w:rsidRPr="00052DD9" w:rsidRDefault="00787E6B" w:rsidP="00103250">
      <w:pPr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 </w:t>
      </w:r>
      <w:r w:rsidR="00AC49C4">
        <w:rPr>
          <w:rFonts w:ascii="Times New Roman" w:hAnsi="Times New Roman"/>
          <w:sz w:val="28"/>
        </w:rPr>
        <w:t>1</w:t>
      </w:r>
      <w:r w:rsidR="00501A84" w:rsidRPr="00052DD9">
        <w:rPr>
          <w:rFonts w:ascii="Times New Roman" w:hAnsi="Times New Roman"/>
          <w:sz w:val="28"/>
        </w:rPr>
        <w:t xml:space="preserve"> квартал </w:t>
      </w:r>
      <w:r w:rsidR="00103250" w:rsidRPr="00052DD9">
        <w:rPr>
          <w:rFonts w:ascii="Times New Roman" w:hAnsi="Times New Roman"/>
          <w:sz w:val="28"/>
        </w:rPr>
        <w:t>20</w:t>
      </w:r>
      <w:r w:rsidR="00456741" w:rsidRPr="00052DD9">
        <w:rPr>
          <w:rFonts w:ascii="Times New Roman" w:hAnsi="Times New Roman"/>
          <w:sz w:val="28"/>
        </w:rPr>
        <w:t>2</w:t>
      </w:r>
      <w:r w:rsidR="00AC49C4">
        <w:rPr>
          <w:rFonts w:ascii="Times New Roman" w:hAnsi="Times New Roman"/>
          <w:sz w:val="28"/>
        </w:rPr>
        <w:t>3</w:t>
      </w:r>
      <w:r w:rsidR="00103250" w:rsidRPr="00052DD9">
        <w:rPr>
          <w:rFonts w:ascii="Times New Roman" w:hAnsi="Times New Roman"/>
          <w:sz w:val="28"/>
        </w:rPr>
        <w:t xml:space="preserve"> год</w:t>
      </w:r>
      <w:r w:rsidR="00501A84" w:rsidRPr="00052DD9">
        <w:rPr>
          <w:rFonts w:ascii="Times New Roman" w:hAnsi="Times New Roman"/>
          <w:sz w:val="28"/>
        </w:rPr>
        <w:t>а</w:t>
      </w:r>
    </w:p>
    <w:p w:rsidR="00FC337E" w:rsidRPr="00052DD9" w:rsidRDefault="00FC337E" w:rsidP="00FC337E">
      <w:pPr>
        <w:spacing w:after="0"/>
        <w:jc w:val="center"/>
        <w:rPr>
          <w:rFonts w:ascii="Times New Roman" w:hAnsi="Times New Roman"/>
          <w:sz w:val="30"/>
          <w:szCs w:val="30"/>
          <w:vertAlign w:val="superscript"/>
        </w:rPr>
      </w:pPr>
    </w:p>
    <w:p w:rsidR="0042613A" w:rsidRDefault="0042613A" w:rsidP="00052DD9">
      <w:pPr>
        <w:tabs>
          <w:tab w:val="left" w:pos="0"/>
          <w:tab w:val="left" w:pos="9767"/>
        </w:tabs>
        <w:ind w:left="-318"/>
        <w:jc w:val="both"/>
        <w:rPr>
          <w:rFonts w:ascii="Times New Roman" w:hAnsi="Times New Roman"/>
          <w:sz w:val="28"/>
          <w:szCs w:val="28"/>
        </w:rPr>
      </w:pPr>
    </w:p>
    <w:p w:rsidR="00715EA6" w:rsidRDefault="0042613A" w:rsidP="00715EA6">
      <w:pPr>
        <w:tabs>
          <w:tab w:val="left" w:pos="0"/>
          <w:tab w:val="left" w:pos="9767"/>
        </w:tabs>
        <w:ind w:left="-3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715EA6">
        <w:rPr>
          <w:rFonts w:ascii="Times New Roman" w:hAnsi="Times New Roman"/>
          <w:sz w:val="28"/>
          <w:szCs w:val="28"/>
        </w:rPr>
        <w:t>Ознакомление работников п</w:t>
      </w:r>
      <w:r w:rsidR="00715EA6" w:rsidRPr="00052DD9">
        <w:rPr>
          <w:rFonts w:ascii="Times New Roman" w:hAnsi="Times New Roman"/>
          <w:sz w:val="28"/>
          <w:szCs w:val="28"/>
        </w:rPr>
        <w:t>ри приеме на работу с нормативными документами, регламентирующими вопросы противодействия коррупции в Учреждении.</w:t>
      </w:r>
    </w:p>
    <w:p w:rsidR="00B36742" w:rsidRDefault="00715EA6" w:rsidP="00052DD9">
      <w:pPr>
        <w:tabs>
          <w:tab w:val="left" w:pos="0"/>
          <w:tab w:val="left" w:pos="9767"/>
        </w:tabs>
        <w:ind w:left="-3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AC49C4">
        <w:rPr>
          <w:rFonts w:ascii="Times New Roman" w:hAnsi="Times New Roman"/>
          <w:sz w:val="28"/>
          <w:szCs w:val="28"/>
        </w:rPr>
        <w:t>Ведение</w:t>
      </w:r>
      <w:r w:rsidR="00B36742" w:rsidRPr="00052DD9">
        <w:rPr>
          <w:rFonts w:ascii="Times New Roman" w:hAnsi="Times New Roman"/>
          <w:sz w:val="28"/>
          <w:szCs w:val="28"/>
        </w:rPr>
        <w:t xml:space="preserve"> мониторинг</w:t>
      </w:r>
      <w:r w:rsidR="00AC49C4">
        <w:rPr>
          <w:rFonts w:ascii="Times New Roman" w:hAnsi="Times New Roman"/>
          <w:sz w:val="28"/>
          <w:szCs w:val="28"/>
        </w:rPr>
        <w:t>а</w:t>
      </w:r>
      <w:r w:rsidR="00B36742" w:rsidRPr="00052DD9">
        <w:rPr>
          <w:rFonts w:ascii="Times New Roman" w:hAnsi="Times New Roman"/>
          <w:sz w:val="28"/>
          <w:szCs w:val="28"/>
        </w:rPr>
        <w:t xml:space="preserve"> действующего законодательства в сфере противодействия коррупции.</w:t>
      </w:r>
    </w:p>
    <w:p w:rsidR="00987497" w:rsidRDefault="00B65F65" w:rsidP="00052DD9">
      <w:pPr>
        <w:tabs>
          <w:tab w:val="left" w:pos="0"/>
          <w:tab w:val="left" w:pos="9767"/>
        </w:tabs>
        <w:ind w:left="-3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715EA6">
        <w:rPr>
          <w:rFonts w:ascii="Times New Roman" w:hAnsi="Times New Roman"/>
          <w:sz w:val="28"/>
          <w:szCs w:val="28"/>
        </w:rPr>
        <w:t>1</w:t>
      </w:r>
      <w:r w:rsidR="00583A58">
        <w:rPr>
          <w:rFonts w:ascii="Times New Roman" w:hAnsi="Times New Roman"/>
          <w:sz w:val="28"/>
          <w:szCs w:val="28"/>
        </w:rPr>
        <w:t>. Сотрудники учреждения ознакомлены</w:t>
      </w:r>
      <w:r w:rsidR="00987497">
        <w:rPr>
          <w:rFonts w:ascii="Times New Roman" w:hAnsi="Times New Roman"/>
          <w:sz w:val="28"/>
          <w:szCs w:val="28"/>
        </w:rPr>
        <w:t>:</w:t>
      </w:r>
    </w:p>
    <w:p w:rsidR="00987497" w:rsidRDefault="00AC49C4" w:rsidP="00987497">
      <w:pPr>
        <w:tabs>
          <w:tab w:val="left" w:pos="0"/>
          <w:tab w:val="left" w:pos="9767"/>
        </w:tabs>
        <w:ind w:left="-318"/>
        <w:jc w:val="both"/>
        <w:rPr>
          <w:rFonts w:ascii="Times New Roman" w:eastAsia="Times New Roman" w:hAnsi="Times New Roman" w:cs="Times New Roman"/>
          <w:color w:val="212529"/>
          <w:kern w:val="3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987497">
        <w:rPr>
          <w:rFonts w:ascii="Times New Roman" w:hAnsi="Times New Roman"/>
          <w:sz w:val="28"/>
          <w:szCs w:val="28"/>
        </w:rPr>
        <w:t>а) с</w:t>
      </w:r>
      <w:r w:rsidR="00583A58">
        <w:rPr>
          <w:rFonts w:ascii="Times New Roman" w:hAnsi="Times New Roman"/>
          <w:sz w:val="28"/>
          <w:szCs w:val="28"/>
        </w:rPr>
        <w:t xml:space="preserve"> изменениями в ФЗ-273 «О противодействии коррупции» о том, что с</w:t>
      </w:r>
      <w:r w:rsidR="00583A58" w:rsidRPr="00583A58">
        <w:rPr>
          <w:rFonts w:ascii="Times New Roman" w:eastAsia="Times New Roman" w:hAnsi="Times New Roman" w:cs="Times New Roman"/>
          <w:color w:val="212529"/>
          <w:kern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529"/>
          <w:kern w:val="36"/>
          <w:sz w:val="28"/>
          <w:szCs w:val="28"/>
        </w:rPr>
        <w:t xml:space="preserve">    09.01.2023 года совершенствуется антикоррупционное законодательство.</w:t>
      </w:r>
    </w:p>
    <w:p w:rsidR="00AC49C4" w:rsidRDefault="00AC49C4" w:rsidP="00AC49C4">
      <w:pPr>
        <w:pStyle w:val="a4"/>
        <w:jc w:val="left"/>
      </w:pPr>
      <w:r w:rsidRPr="00AC49C4">
        <w:t>Законом предлагается ввести для лиц, которые замещают государственные должности субъектов Российской Федерации, обязанность уведомлять органы прокуратуры или иные уполномоченные госорганы о фактах обращения к ним кого-либо в целях склонения к совершению коррупционных правонарушений в течение пяти дней.</w:t>
      </w:r>
    </w:p>
    <w:p w:rsidR="00AC49C4" w:rsidRDefault="00AC49C4" w:rsidP="00AC49C4">
      <w:pPr>
        <w:pStyle w:val="a4"/>
        <w:jc w:val="left"/>
      </w:pPr>
    </w:p>
    <w:p w:rsidR="00AC49C4" w:rsidRDefault="00987497" w:rsidP="00AC49C4">
      <w:pPr>
        <w:pStyle w:val="a4"/>
        <w:jc w:val="left"/>
        <w:rPr>
          <w:rFonts w:cs="Times New Roman"/>
          <w:szCs w:val="28"/>
        </w:rPr>
      </w:pPr>
      <w:r w:rsidRPr="00987497">
        <w:rPr>
          <w:rFonts w:cs="Times New Roman"/>
          <w:color w:val="212529"/>
          <w:kern w:val="36"/>
          <w:szCs w:val="28"/>
        </w:rPr>
        <w:t xml:space="preserve">б) с </w:t>
      </w:r>
      <w:r w:rsidR="00AC49C4">
        <w:rPr>
          <w:rFonts w:cs="Times New Roman"/>
          <w:color w:val="212529"/>
          <w:kern w:val="36"/>
          <w:szCs w:val="28"/>
        </w:rPr>
        <w:t xml:space="preserve">Памятками </w:t>
      </w:r>
      <w:r w:rsidR="00AC49C4" w:rsidRPr="00AC49C4">
        <w:rPr>
          <w:rFonts w:cs="Times New Roman"/>
          <w:szCs w:val="28"/>
        </w:rPr>
        <w:t>Управлени</w:t>
      </w:r>
      <w:r w:rsidR="00AC49C4">
        <w:rPr>
          <w:rFonts w:cs="Times New Roman"/>
          <w:szCs w:val="28"/>
        </w:rPr>
        <w:t>я</w:t>
      </w:r>
      <w:r w:rsidR="00AC49C4" w:rsidRPr="00AC49C4">
        <w:rPr>
          <w:rFonts w:cs="Times New Roman"/>
          <w:szCs w:val="28"/>
        </w:rPr>
        <w:t xml:space="preserve"> по профилактике коррупционных правонарушений Администрации Губернатора Вологодской области Правительства Вологодской области Прокуратура Вологодской области</w:t>
      </w:r>
      <w:r w:rsidR="00AC49C4">
        <w:rPr>
          <w:rFonts w:cs="Times New Roman"/>
          <w:szCs w:val="28"/>
        </w:rPr>
        <w:t>:</w:t>
      </w:r>
    </w:p>
    <w:p w:rsidR="00AC49C4" w:rsidRPr="00AC49C4" w:rsidRDefault="00AC49C4" w:rsidP="00AC49C4">
      <w:pPr>
        <w:pStyle w:val="a4"/>
        <w:jc w:val="left"/>
      </w:pPr>
    </w:p>
    <w:p w:rsidR="00AC49C4" w:rsidRPr="00060A3F" w:rsidRDefault="00AC49C4" w:rsidP="00AC49C4">
      <w:pPr>
        <w:rPr>
          <w:rFonts w:ascii="Times New Roman" w:hAnsi="Times New Roman" w:cs="Times New Roman"/>
          <w:sz w:val="28"/>
          <w:szCs w:val="28"/>
        </w:rPr>
      </w:pPr>
      <w:r w:rsidRPr="00060A3F">
        <w:rPr>
          <w:rFonts w:ascii="Times New Roman" w:hAnsi="Times New Roman" w:cs="Times New Roman"/>
          <w:sz w:val="28"/>
          <w:szCs w:val="28"/>
        </w:rPr>
        <w:t>1</w:t>
      </w:r>
      <w:r w:rsidR="00715EA6">
        <w:rPr>
          <w:rFonts w:ascii="Times New Roman" w:hAnsi="Times New Roman" w:cs="Times New Roman"/>
          <w:sz w:val="28"/>
          <w:szCs w:val="28"/>
        </w:rPr>
        <w:t>)</w:t>
      </w:r>
      <w:r w:rsidRPr="00060A3F">
        <w:rPr>
          <w:rFonts w:ascii="Times New Roman" w:hAnsi="Times New Roman" w:cs="Times New Roman"/>
          <w:sz w:val="28"/>
          <w:szCs w:val="28"/>
        </w:rPr>
        <w:t xml:space="preserve"> ПАМЯТКА «О соблюдении требований законодательства по предотвращению и урегулированию конфликта интересов на государственной и муниципальной службе».</w:t>
      </w:r>
    </w:p>
    <w:p w:rsidR="00AC49C4" w:rsidRPr="00060A3F" w:rsidRDefault="00AC49C4" w:rsidP="00AC49C4">
      <w:pPr>
        <w:rPr>
          <w:rFonts w:ascii="Times New Roman" w:hAnsi="Times New Roman" w:cs="Times New Roman"/>
          <w:sz w:val="28"/>
          <w:szCs w:val="28"/>
        </w:rPr>
      </w:pPr>
      <w:r w:rsidRPr="00060A3F">
        <w:rPr>
          <w:rFonts w:ascii="Times New Roman" w:hAnsi="Times New Roman" w:cs="Times New Roman"/>
          <w:sz w:val="28"/>
          <w:szCs w:val="28"/>
        </w:rPr>
        <w:t>2</w:t>
      </w:r>
      <w:r w:rsidR="00715EA6">
        <w:rPr>
          <w:rFonts w:ascii="Times New Roman" w:hAnsi="Times New Roman" w:cs="Times New Roman"/>
          <w:sz w:val="28"/>
          <w:szCs w:val="28"/>
        </w:rPr>
        <w:t>)</w:t>
      </w:r>
      <w:r w:rsidRPr="00060A3F">
        <w:rPr>
          <w:rFonts w:ascii="Times New Roman" w:hAnsi="Times New Roman" w:cs="Times New Roman"/>
          <w:sz w:val="28"/>
          <w:szCs w:val="28"/>
        </w:rPr>
        <w:t xml:space="preserve"> ПАМЯТКА «Государственным и муниципальным учреждениям по организации приема на работу бывших государственных и муниципальных служащих».</w:t>
      </w:r>
    </w:p>
    <w:p w:rsidR="00AC49C4" w:rsidRPr="00060A3F" w:rsidRDefault="00AC49C4" w:rsidP="00AC49C4">
      <w:pPr>
        <w:rPr>
          <w:rFonts w:ascii="Times New Roman" w:hAnsi="Times New Roman" w:cs="Times New Roman"/>
          <w:sz w:val="28"/>
          <w:szCs w:val="28"/>
        </w:rPr>
      </w:pPr>
      <w:r w:rsidRPr="00060A3F">
        <w:rPr>
          <w:rFonts w:ascii="Times New Roman" w:hAnsi="Times New Roman" w:cs="Times New Roman"/>
          <w:sz w:val="28"/>
          <w:szCs w:val="28"/>
        </w:rPr>
        <w:t>3</w:t>
      </w:r>
      <w:r w:rsidR="00715EA6">
        <w:rPr>
          <w:rFonts w:ascii="Times New Roman" w:hAnsi="Times New Roman" w:cs="Times New Roman"/>
          <w:sz w:val="28"/>
          <w:szCs w:val="28"/>
        </w:rPr>
        <w:t>)</w:t>
      </w:r>
      <w:r w:rsidRPr="00060A3F">
        <w:rPr>
          <w:rFonts w:ascii="Times New Roman" w:hAnsi="Times New Roman" w:cs="Times New Roman"/>
          <w:sz w:val="28"/>
          <w:szCs w:val="28"/>
        </w:rPr>
        <w:t>. ПАМЯТКА «О действиях государственного гражданского (муниципального) служащего в случаях склонения к совершению коррупционных правонарушений».</w:t>
      </w:r>
    </w:p>
    <w:p w:rsidR="00AC49C4" w:rsidRPr="00060A3F" w:rsidRDefault="00AC49C4" w:rsidP="00AC49C4">
      <w:pPr>
        <w:rPr>
          <w:rFonts w:ascii="Times New Roman" w:hAnsi="Times New Roman" w:cs="Times New Roman"/>
          <w:sz w:val="28"/>
          <w:szCs w:val="28"/>
        </w:rPr>
      </w:pPr>
      <w:r w:rsidRPr="00060A3F">
        <w:rPr>
          <w:rFonts w:ascii="Times New Roman" w:hAnsi="Times New Roman" w:cs="Times New Roman"/>
          <w:sz w:val="28"/>
          <w:szCs w:val="28"/>
        </w:rPr>
        <w:t>4</w:t>
      </w:r>
      <w:r w:rsidR="00715EA6">
        <w:rPr>
          <w:rFonts w:ascii="Times New Roman" w:hAnsi="Times New Roman" w:cs="Times New Roman"/>
          <w:sz w:val="28"/>
          <w:szCs w:val="28"/>
        </w:rPr>
        <w:t>)</w:t>
      </w:r>
      <w:r w:rsidRPr="00060A3F">
        <w:rPr>
          <w:rFonts w:ascii="Times New Roman" w:hAnsi="Times New Roman" w:cs="Times New Roman"/>
          <w:sz w:val="28"/>
          <w:szCs w:val="28"/>
        </w:rPr>
        <w:t xml:space="preserve"> ПАМЯТКА «Для увольняющихся с государственной и муниципальной службы».</w:t>
      </w:r>
    </w:p>
    <w:p w:rsidR="00AC49C4" w:rsidRPr="00060A3F" w:rsidRDefault="00AC49C4" w:rsidP="00AC49C4">
      <w:pPr>
        <w:rPr>
          <w:rFonts w:ascii="Times New Roman" w:hAnsi="Times New Roman" w:cs="Times New Roman"/>
          <w:sz w:val="28"/>
          <w:szCs w:val="28"/>
        </w:rPr>
      </w:pPr>
      <w:r w:rsidRPr="00060A3F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715EA6">
        <w:rPr>
          <w:rFonts w:ascii="Times New Roman" w:hAnsi="Times New Roman" w:cs="Times New Roman"/>
          <w:sz w:val="28"/>
          <w:szCs w:val="28"/>
        </w:rPr>
        <w:t>)</w:t>
      </w:r>
      <w:r w:rsidRPr="00060A3F">
        <w:rPr>
          <w:rFonts w:ascii="Times New Roman" w:hAnsi="Times New Roman" w:cs="Times New Roman"/>
          <w:sz w:val="28"/>
          <w:szCs w:val="28"/>
        </w:rPr>
        <w:t xml:space="preserve"> ПАМЯТКА-ШПАРГАЛКА лицу, замещающему должность государственной гражданской и муниципальной службы, о том, КАК ПРАВИЛЬНО ПРЕДСТАВИТЬ СВЕДЕНИЯ О РАСХОДАХ.</w:t>
      </w:r>
    </w:p>
    <w:p w:rsidR="00AC49C4" w:rsidRPr="00060A3F" w:rsidRDefault="00AC49C4" w:rsidP="00AC49C4">
      <w:pPr>
        <w:rPr>
          <w:rFonts w:ascii="Times New Roman" w:hAnsi="Times New Roman" w:cs="Times New Roman"/>
          <w:sz w:val="28"/>
          <w:szCs w:val="28"/>
        </w:rPr>
      </w:pPr>
      <w:r w:rsidRPr="00060A3F">
        <w:rPr>
          <w:rFonts w:ascii="Times New Roman" w:hAnsi="Times New Roman" w:cs="Times New Roman"/>
          <w:sz w:val="28"/>
          <w:szCs w:val="28"/>
        </w:rPr>
        <w:t>6</w:t>
      </w:r>
      <w:r w:rsidR="00715EA6">
        <w:rPr>
          <w:rFonts w:ascii="Times New Roman" w:hAnsi="Times New Roman" w:cs="Times New Roman"/>
          <w:sz w:val="28"/>
          <w:szCs w:val="28"/>
        </w:rPr>
        <w:t>)</w:t>
      </w:r>
      <w:r w:rsidRPr="00060A3F">
        <w:rPr>
          <w:rFonts w:ascii="Times New Roman" w:hAnsi="Times New Roman" w:cs="Times New Roman"/>
          <w:sz w:val="28"/>
          <w:szCs w:val="28"/>
        </w:rPr>
        <w:t xml:space="preserve"> ПАМЯТКА-ШПАРГАЛКА лицу, замещающему государственную должность, муниципальную должность, государственному и муниципальному служащему, руководителям государственных и муниципальных учреждений о том, КАК УСПЕШНО СДАТЬ СВЕДЕНИЯ О ДОХОДАХ, РАСХОДАХ, ОБ ИМУЩЕСТВЕ И ОБЯЗАТЕЛЬСТВАХ ИМУЩЕСТВЕННОГО ХАРАКТЕРА.</w:t>
      </w:r>
    </w:p>
    <w:p w:rsidR="00AC49C4" w:rsidRPr="00060A3F" w:rsidRDefault="00AC49C4" w:rsidP="00AC49C4">
      <w:pPr>
        <w:rPr>
          <w:rFonts w:ascii="Times New Roman" w:hAnsi="Times New Roman" w:cs="Times New Roman"/>
          <w:sz w:val="28"/>
          <w:szCs w:val="28"/>
        </w:rPr>
      </w:pPr>
      <w:r w:rsidRPr="00060A3F">
        <w:rPr>
          <w:rFonts w:ascii="Times New Roman" w:hAnsi="Times New Roman" w:cs="Times New Roman"/>
          <w:sz w:val="28"/>
          <w:szCs w:val="28"/>
        </w:rPr>
        <w:t>7</w:t>
      </w:r>
      <w:r w:rsidR="00715EA6">
        <w:rPr>
          <w:rFonts w:ascii="Times New Roman" w:hAnsi="Times New Roman" w:cs="Times New Roman"/>
          <w:sz w:val="28"/>
          <w:szCs w:val="28"/>
        </w:rPr>
        <w:t>)</w:t>
      </w:r>
      <w:r w:rsidRPr="00060A3F">
        <w:rPr>
          <w:rFonts w:ascii="Times New Roman" w:hAnsi="Times New Roman" w:cs="Times New Roman"/>
          <w:sz w:val="28"/>
          <w:szCs w:val="28"/>
        </w:rPr>
        <w:t xml:space="preserve"> Листовка «Как поступить в случае вымогательства взятки?»</w:t>
      </w:r>
    </w:p>
    <w:p w:rsidR="00583A58" w:rsidRDefault="00B65F65" w:rsidP="00987497">
      <w:pPr>
        <w:tabs>
          <w:tab w:val="left" w:pos="0"/>
          <w:tab w:val="left" w:pos="9767"/>
        </w:tabs>
        <w:ind w:left="-3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52DD9" w:rsidRPr="00987497">
        <w:rPr>
          <w:rFonts w:ascii="Times New Roman" w:hAnsi="Times New Roman" w:cs="Times New Roman"/>
          <w:sz w:val="28"/>
          <w:szCs w:val="28"/>
        </w:rPr>
        <w:t>.</w:t>
      </w:r>
      <w:r w:rsidR="00B36742" w:rsidRPr="00987497">
        <w:rPr>
          <w:rFonts w:ascii="Times New Roman" w:hAnsi="Times New Roman" w:cs="Times New Roman"/>
          <w:sz w:val="28"/>
          <w:szCs w:val="28"/>
        </w:rPr>
        <w:tab/>
      </w:r>
      <w:r w:rsidR="00052DD9" w:rsidRPr="00987497">
        <w:rPr>
          <w:rFonts w:ascii="Times New Roman" w:hAnsi="Times New Roman" w:cs="Times New Roman"/>
          <w:sz w:val="28"/>
          <w:szCs w:val="28"/>
        </w:rPr>
        <w:t>Факты</w:t>
      </w:r>
      <w:r w:rsidR="00B36742" w:rsidRPr="00987497">
        <w:rPr>
          <w:rFonts w:ascii="Times New Roman" w:hAnsi="Times New Roman" w:cs="Times New Roman"/>
          <w:sz w:val="28"/>
          <w:szCs w:val="28"/>
        </w:rPr>
        <w:t xml:space="preserve"> коррупции среди сотрудников учреждения</w:t>
      </w:r>
      <w:r w:rsidR="00052DD9" w:rsidRPr="00987497">
        <w:rPr>
          <w:rFonts w:ascii="Times New Roman" w:hAnsi="Times New Roman" w:cs="Times New Roman"/>
          <w:sz w:val="28"/>
          <w:szCs w:val="28"/>
        </w:rPr>
        <w:t xml:space="preserve"> не выявлены.</w:t>
      </w:r>
      <w:r w:rsidR="00987497">
        <w:rPr>
          <w:rFonts w:ascii="Times New Roman" w:hAnsi="Times New Roman" w:cs="Times New Roman"/>
          <w:sz w:val="28"/>
          <w:szCs w:val="28"/>
        </w:rPr>
        <w:t xml:space="preserve"> </w:t>
      </w:r>
      <w:r w:rsidR="00052DD9" w:rsidRPr="00987497">
        <w:rPr>
          <w:rFonts w:ascii="Times New Roman" w:hAnsi="Times New Roman" w:cs="Times New Roman"/>
          <w:sz w:val="28"/>
          <w:szCs w:val="28"/>
        </w:rPr>
        <w:t>Обращени</w:t>
      </w:r>
      <w:r w:rsidR="00583A58" w:rsidRPr="00987497">
        <w:rPr>
          <w:rFonts w:ascii="Times New Roman" w:hAnsi="Times New Roman" w:cs="Times New Roman"/>
          <w:sz w:val="28"/>
          <w:szCs w:val="28"/>
        </w:rPr>
        <w:t>я</w:t>
      </w:r>
      <w:r w:rsidR="00052DD9" w:rsidRPr="00987497">
        <w:rPr>
          <w:rFonts w:ascii="Times New Roman" w:hAnsi="Times New Roman" w:cs="Times New Roman"/>
          <w:sz w:val="28"/>
          <w:szCs w:val="28"/>
        </w:rPr>
        <w:t xml:space="preserve"> граждан, содержащих факты коррупции в учреждении, отсутствуют.</w:t>
      </w:r>
    </w:p>
    <w:p w:rsidR="00987497" w:rsidRDefault="00987497" w:rsidP="00987497">
      <w:pPr>
        <w:tabs>
          <w:tab w:val="left" w:pos="0"/>
          <w:tab w:val="left" w:pos="9767"/>
        </w:tabs>
        <w:ind w:left="-318"/>
        <w:jc w:val="both"/>
        <w:rPr>
          <w:rFonts w:ascii="Times New Roman" w:hAnsi="Times New Roman" w:cs="Times New Roman"/>
          <w:sz w:val="28"/>
          <w:szCs w:val="28"/>
        </w:rPr>
      </w:pPr>
    </w:p>
    <w:p w:rsidR="00B36742" w:rsidRPr="00E642E3" w:rsidRDefault="00715EA6" w:rsidP="00E642E3">
      <w:pPr>
        <w:tabs>
          <w:tab w:val="left" w:pos="0"/>
          <w:tab w:val="left" w:pos="9767"/>
        </w:tabs>
        <w:ind w:left="-3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30.03</w:t>
      </w:r>
      <w:r w:rsidR="00B65F65">
        <w:rPr>
          <w:rFonts w:ascii="Times New Roman" w:hAnsi="Times New Roman"/>
          <w:sz w:val="24"/>
          <w:szCs w:val="24"/>
        </w:rPr>
        <w:t>.2023</w:t>
      </w:r>
      <w:r w:rsidR="00E642E3" w:rsidRPr="00E642E3">
        <w:rPr>
          <w:rFonts w:ascii="Times New Roman" w:hAnsi="Times New Roman"/>
          <w:sz w:val="24"/>
          <w:szCs w:val="24"/>
        </w:rPr>
        <w:t xml:space="preserve"> г</w:t>
      </w:r>
    </w:p>
    <w:p w:rsidR="00B36742" w:rsidRPr="00E642E3" w:rsidRDefault="008F2FC7" w:rsidP="00E642E3">
      <w:pPr>
        <w:tabs>
          <w:tab w:val="left" w:pos="378"/>
          <w:tab w:val="left" w:pos="9767"/>
        </w:tabs>
        <w:ind w:left="-318"/>
        <w:rPr>
          <w:rFonts w:ascii="Times New Roman" w:hAnsi="Times New Roman"/>
          <w:sz w:val="24"/>
          <w:szCs w:val="24"/>
        </w:rPr>
      </w:pPr>
      <w:r w:rsidRPr="00E642E3">
        <w:rPr>
          <w:rFonts w:ascii="Times New Roman" w:hAnsi="Times New Roman"/>
          <w:sz w:val="24"/>
          <w:szCs w:val="24"/>
        </w:rPr>
        <w:t>Исполнитель</w:t>
      </w:r>
    </w:p>
    <w:p w:rsidR="008F2FC7" w:rsidRPr="00E642E3" w:rsidRDefault="008F2FC7" w:rsidP="00E642E3">
      <w:pPr>
        <w:tabs>
          <w:tab w:val="left" w:pos="378"/>
          <w:tab w:val="left" w:pos="9767"/>
        </w:tabs>
        <w:ind w:left="-318"/>
        <w:rPr>
          <w:rFonts w:ascii="Times New Roman" w:hAnsi="Times New Roman"/>
          <w:sz w:val="24"/>
          <w:szCs w:val="24"/>
        </w:rPr>
      </w:pPr>
      <w:proofErr w:type="spellStart"/>
      <w:r w:rsidRPr="00E642E3">
        <w:rPr>
          <w:rFonts w:ascii="Times New Roman" w:hAnsi="Times New Roman"/>
          <w:sz w:val="24"/>
          <w:szCs w:val="24"/>
        </w:rPr>
        <w:t>Генаева</w:t>
      </w:r>
      <w:proofErr w:type="spellEnd"/>
      <w:r w:rsidRPr="00E642E3">
        <w:rPr>
          <w:rFonts w:ascii="Times New Roman" w:hAnsi="Times New Roman"/>
          <w:sz w:val="24"/>
          <w:szCs w:val="24"/>
        </w:rPr>
        <w:t xml:space="preserve"> Н</w:t>
      </w:r>
      <w:r w:rsidR="00E642E3">
        <w:rPr>
          <w:rFonts w:ascii="Times New Roman" w:hAnsi="Times New Roman"/>
          <w:sz w:val="24"/>
          <w:szCs w:val="24"/>
        </w:rPr>
        <w:t>.</w:t>
      </w:r>
      <w:r w:rsidRPr="00E642E3">
        <w:rPr>
          <w:rFonts w:ascii="Times New Roman" w:hAnsi="Times New Roman"/>
          <w:sz w:val="24"/>
          <w:szCs w:val="24"/>
        </w:rPr>
        <w:t>Р</w:t>
      </w:r>
      <w:r w:rsidR="00E642E3">
        <w:rPr>
          <w:rFonts w:ascii="Times New Roman" w:hAnsi="Times New Roman"/>
          <w:sz w:val="24"/>
          <w:szCs w:val="24"/>
        </w:rPr>
        <w:t>.</w:t>
      </w:r>
      <w:r w:rsidRPr="00E642E3">
        <w:rPr>
          <w:rFonts w:ascii="Times New Roman" w:hAnsi="Times New Roman"/>
          <w:sz w:val="24"/>
          <w:szCs w:val="24"/>
        </w:rPr>
        <w:t xml:space="preserve"> тел 81747 28958.</w:t>
      </w:r>
    </w:p>
    <w:p w:rsidR="007C547F" w:rsidRDefault="007C547F" w:rsidP="007C547F">
      <w:pPr>
        <w:spacing w:after="0"/>
        <w:rPr>
          <w:rFonts w:ascii="Times New Roman" w:hAnsi="Times New Roman"/>
          <w:sz w:val="30"/>
          <w:szCs w:val="30"/>
        </w:rPr>
      </w:pPr>
      <w:bookmarkStart w:id="0" w:name="_GoBack"/>
      <w:bookmarkEnd w:id="0"/>
    </w:p>
    <w:sectPr w:rsidR="007C547F" w:rsidSect="00052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656FA"/>
    <w:multiLevelType w:val="hybridMultilevel"/>
    <w:tmpl w:val="63C87E02"/>
    <w:lvl w:ilvl="0" w:tplc="F40E52DE">
      <w:numFmt w:val="bullet"/>
      <w:lvlText w:val=""/>
      <w:lvlJc w:val="left"/>
      <w:pPr>
        <w:ind w:left="1125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 w15:restartNumberingAfterBreak="0">
    <w:nsid w:val="1BE97EF4"/>
    <w:multiLevelType w:val="hybridMultilevel"/>
    <w:tmpl w:val="303A94DC"/>
    <w:lvl w:ilvl="0" w:tplc="E5E637C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B836E8"/>
    <w:multiLevelType w:val="hybridMultilevel"/>
    <w:tmpl w:val="6B3A2B72"/>
    <w:lvl w:ilvl="0" w:tplc="2710017A">
      <w:start w:val="2"/>
      <w:numFmt w:val="decimal"/>
      <w:lvlText w:val="%1"/>
      <w:lvlJc w:val="left"/>
      <w:pPr>
        <w:ind w:left="360" w:hanging="360"/>
      </w:pPr>
      <w:rPr>
        <w:rFonts w:hint="default"/>
        <w:sz w:val="3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5F72F98"/>
    <w:multiLevelType w:val="hybridMultilevel"/>
    <w:tmpl w:val="1BBAFD7E"/>
    <w:lvl w:ilvl="0" w:tplc="883CC8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6D51915"/>
    <w:multiLevelType w:val="hybridMultilevel"/>
    <w:tmpl w:val="7D28CD7A"/>
    <w:lvl w:ilvl="0" w:tplc="94C614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37E"/>
    <w:rsid w:val="0003629B"/>
    <w:rsid w:val="00052DD9"/>
    <w:rsid w:val="000618A3"/>
    <w:rsid w:val="0007529B"/>
    <w:rsid w:val="000773E8"/>
    <w:rsid w:val="000809F4"/>
    <w:rsid w:val="00085904"/>
    <w:rsid w:val="00091E73"/>
    <w:rsid w:val="00103250"/>
    <w:rsid w:val="00103C84"/>
    <w:rsid w:val="0012517C"/>
    <w:rsid w:val="0018173B"/>
    <w:rsid w:val="001846C2"/>
    <w:rsid w:val="001A2238"/>
    <w:rsid w:val="001E63F4"/>
    <w:rsid w:val="0020559D"/>
    <w:rsid w:val="0021057C"/>
    <w:rsid w:val="00245D16"/>
    <w:rsid w:val="00275BCD"/>
    <w:rsid w:val="002F32FE"/>
    <w:rsid w:val="00362C0A"/>
    <w:rsid w:val="00376C7B"/>
    <w:rsid w:val="00387225"/>
    <w:rsid w:val="003D31C8"/>
    <w:rsid w:val="003E22CB"/>
    <w:rsid w:val="003F5AD0"/>
    <w:rsid w:val="003F5CA5"/>
    <w:rsid w:val="00426110"/>
    <w:rsid w:val="0042613A"/>
    <w:rsid w:val="0045283F"/>
    <w:rsid w:val="00456741"/>
    <w:rsid w:val="00470972"/>
    <w:rsid w:val="004829ED"/>
    <w:rsid w:val="00497375"/>
    <w:rsid w:val="004A4326"/>
    <w:rsid w:val="004D6B39"/>
    <w:rsid w:val="004F0AD5"/>
    <w:rsid w:val="00501A84"/>
    <w:rsid w:val="00502288"/>
    <w:rsid w:val="00536F44"/>
    <w:rsid w:val="00554A02"/>
    <w:rsid w:val="0058200F"/>
    <w:rsid w:val="00583A58"/>
    <w:rsid w:val="00587E2C"/>
    <w:rsid w:val="005A3169"/>
    <w:rsid w:val="005B27AB"/>
    <w:rsid w:val="005E4BDC"/>
    <w:rsid w:val="005F6934"/>
    <w:rsid w:val="00641BB9"/>
    <w:rsid w:val="00644E6C"/>
    <w:rsid w:val="006841B1"/>
    <w:rsid w:val="00690307"/>
    <w:rsid w:val="006B1720"/>
    <w:rsid w:val="006C668E"/>
    <w:rsid w:val="006E1B0D"/>
    <w:rsid w:val="006F4B06"/>
    <w:rsid w:val="00715EA6"/>
    <w:rsid w:val="00733BD3"/>
    <w:rsid w:val="0075529A"/>
    <w:rsid w:val="00770086"/>
    <w:rsid w:val="00787E6B"/>
    <w:rsid w:val="007B17C7"/>
    <w:rsid w:val="007C547F"/>
    <w:rsid w:val="007D417A"/>
    <w:rsid w:val="007D7451"/>
    <w:rsid w:val="007F70F5"/>
    <w:rsid w:val="0083232E"/>
    <w:rsid w:val="008849B1"/>
    <w:rsid w:val="008B443C"/>
    <w:rsid w:val="008E4912"/>
    <w:rsid w:val="008F2FC7"/>
    <w:rsid w:val="0093551D"/>
    <w:rsid w:val="00987497"/>
    <w:rsid w:val="00993734"/>
    <w:rsid w:val="009A13BE"/>
    <w:rsid w:val="009C6F42"/>
    <w:rsid w:val="009F32E9"/>
    <w:rsid w:val="00A00A53"/>
    <w:rsid w:val="00A30405"/>
    <w:rsid w:val="00AC185B"/>
    <w:rsid w:val="00AC49C4"/>
    <w:rsid w:val="00AE7764"/>
    <w:rsid w:val="00AF1498"/>
    <w:rsid w:val="00B36742"/>
    <w:rsid w:val="00B40D79"/>
    <w:rsid w:val="00B65F65"/>
    <w:rsid w:val="00B70FB4"/>
    <w:rsid w:val="00B94A9B"/>
    <w:rsid w:val="00BB1A78"/>
    <w:rsid w:val="00BB296A"/>
    <w:rsid w:val="00BC7588"/>
    <w:rsid w:val="00C24F97"/>
    <w:rsid w:val="00C371ED"/>
    <w:rsid w:val="00C55A5F"/>
    <w:rsid w:val="00C62DB4"/>
    <w:rsid w:val="00C72ADF"/>
    <w:rsid w:val="00C976CC"/>
    <w:rsid w:val="00CC3A76"/>
    <w:rsid w:val="00CD656F"/>
    <w:rsid w:val="00CE7E10"/>
    <w:rsid w:val="00CF633B"/>
    <w:rsid w:val="00D15D38"/>
    <w:rsid w:val="00D46D98"/>
    <w:rsid w:val="00D570D7"/>
    <w:rsid w:val="00D61D43"/>
    <w:rsid w:val="00D62CEB"/>
    <w:rsid w:val="00DD2A38"/>
    <w:rsid w:val="00DE4F7B"/>
    <w:rsid w:val="00E235F2"/>
    <w:rsid w:val="00E50F04"/>
    <w:rsid w:val="00E642E3"/>
    <w:rsid w:val="00EB2211"/>
    <w:rsid w:val="00F61DBF"/>
    <w:rsid w:val="00FB3687"/>
    <w:rsid w:val="00FB7A4B"/>
    <w:rsid w:val="00FC337E"/>
    <w:rsid w:val="00FD40EE"/>
    <w:rsid w:val="00FF2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26179"/>
  <w15:docId w15:val="{53780733-03D0-47BB-91CB-E7E9DAB97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33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8173B"/>
    <w:pPr>
      <w:spacing w:after="0" w:line="240" w:lineRule="auto"/>
      <w:jc w:val="center"/>
    </w:pPr>
    <w:rPr>
      <w:rFonts w:ascii="Times New Roman" w:eastAsia="Times New Roman" w:hAnsi="Times New Roman" w:cs="Calibri"/>
      <w:sz w:val="28"/>
    </w:rPr>
  </w:style>
  <w:style w:type="character" w:styleId="a5">
    <w:name w:val="Hyperlink"/>
    <w:basedOn w:val="a0"/>
    <w:uiPriority w:val="99"/>
    <w:semiHidden/>
    <w:unhideWhenUsed/>
    <w:rsid w:val="00644E6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C6F4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03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32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09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9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3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6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7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4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0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2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6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8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6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8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4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2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3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43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15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19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20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17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55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84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76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0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87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79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2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SokolovaAA</dc:creator>
  <cp:lastModifiedBy>Пользователь Windows</cp:lastModifiedBy>
  <cp:revision>3</cp:revision>
  <cp:lastPrinted>2020-01-21T07:53:00Z</cp:lastPrinted>
  <dcterms:created xsi:type="dcterms:W3CDTF">2023-03-30T08:17:00Z</dcterms:created>
  <dcterms:modified xsi:type="dcterms:W3CDTF">2023-03-30T08:35:00Z</dcterms:modified>
</cp:coreProperties>
</file>